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9" w:line="221" w:lineRule="auto"/>
        <w:ind w:left="4087"/>
        <w:outlineLvl w:val="0"/>
        <w:rPr>
          <w:sz w:val="28"/>
          <w:szCs w:val="28"/>
        </w:rPr>
      </w:pPr>
      <w:bookmarkStart w:id="0" w:name="_GoBack"/>
      <w:bookmarkEnd w:id="0"/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1948180</wp:posOffset>
            </wp:positionH>
            <wp:positionV relativeFrom="page">
              <wp:posOffset>2270125</wp:posOffset>
            </wp:positionV>
            <wp:extent cx="2827020" cy="654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6981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  <w:sz w:val="28"/>
          <w:szCs w:val="28"/>
        </w:rPr>
        <w:t>就诊流程图</w:t>
      </w:r>
    </w:p>
    <w:p>
      <w:pPr>
        <w:spacing w:line="70" w:lineRule="exact"/>
      </w:pPr>
    </w:p>
    <w:tbl>
      <w:tblPr>
        <w:tblStyle w:val="5"/>
        <w:tblW w:w="2110" w:type="dxa"/>
        <w:tblInd w:w="3877" w:type="dxa"/>
        <w:tblBorders>
          <w:top w:val="single" w:color="70AD47" w:sz="10" w:space="0"/>
          <w:left w:val="single" w:color="70AD47" w:sz="12" w:space="0"/>
          <w:bottom w:val="single" w:color="70AD47" w:sz="10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</w:tblGrid>
      <w:tr>
        <w:tblPrEx>
          <w:tblBorders>
            <w:top w:val="single" w:color="70AD47" w:sz="10" w:space="0"/>
            <w:left w:val="single" w:color="70AD47" w:sz="12" w:space="0"/>
            <w:bottom w:val="single" w:color="70AD47" w:sz="10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110" w:type="dxa"/>
            <w:vAlign w:val="top"/>
          </w:tcPr>
          <w:p>
            <w:pPr>
              <w:pStyle w:val="6"/>
              <w:spacing w:before="116" w:line="226" w:lineRule="auto"/>
              <w:ind w:left="636"/>
            </w:pPr>
            <w:r>
              <w:rPr>
                <w:b/>
                <w:bCs/>
                <w:spacing w:val="4"/>
              </w:rPr>
              <w:t>患者来院</w:t>
            </w:r>
          </w:p>
        </w:tc>
      </w:tr>
    </w:tbl>
    <w:p>
      <w:pPr>
        <w:spacing w:line="576" w:lineRule="exact"/>
        <w:ind w:firstLine="1623"/>
      </w:pPr>
      <w:r>
        <w:rPr>
          <w:position w:val="-11"/>
        </w:rPr>
        <w:drawing>
          <wp:inline distT="0" distB="0" distL="0" distR="0">
            <wp:extent cx="4622165" cy="3657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724" cy="36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6" w:lineRule="exact"/>
        <w:sectPr>
          <w:headerReference r:id="rId5" w:type="default"/>
          <w:pgSz w:w="11906" w:h="16839"/>
          <w:pgMar w:top="1343" w:right="971" w:bottom="0" w:left="1376" w:header="891" w:footer="0" w:gutter="0"/>
          <w:cols w:equalWidth="0" w:num="1">
            <w:col w:w="9559"/>
          </w:cols>
        </w:sectPr>
      </w:pPr>
    </w:p>
    <w:tbl>
      <w:tblPr>
        <w:tblStyle w:val="5"/>
        <w:tblW w:w="1646" w:type="dxa"/>
        <w:tblInd w:w="875" w:type="dxa"/>
        <w:tbl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</w:tblGrid>
      <w:tr>
        <w:tblPrEx>
          <w:tblBorders>
            <w:top w:val="single" w:color="70AD47" w:sz="8" w:space="0"/>
            <w:left w:val="single" w:color="70AD47" w:sz="8" w:space="0"/>
            <w:bottom w:val="single" w:color="70AD47" w:sz="8" w:space="0"/>
            <w:right w:val="single" w:color="70AD47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6" w:type="dxa"/>
            <w:vAlign w:val="top"/>
          </w:tcPr>
          <w:p>
            <w:pPr>
              <w:pStyle w:val="6"/>
              <w:spacing w:before="129" w:line="230" w:lineRule="auto"/>
              <w:ind w:left="400"/>
            </w:pPr>
            <w:r>
              <w:rPr>
                <w:b/>
                <w:bCs/>
                <w:spacing w:val="6"/>
              </w:rPr>
              <w:t>初诊患者</w:t>
            </w:r>
          </w:p>
        </w:tc>
      </w:tr>
    </w:tbl>
    <w:p>
      <w:pPr>
        <w:spacing w:before="31" w:line="894" w:lineRule="exact"/>
        <w:ind w:firstLine="699"/>
      </w:pPr>
      <w:r>
        <w:rPr>
          <w:position w:val="-17"/>
        </w:rPr>
        <w:drawing>
          <wp:inline distT="0" distB="0" distL="0" distR="0">
            <wp:extent cx="622935" cy="5676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531" cy="5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806" w:type="dxa"/>
        <w:tblInd w:w="16" w:type="dxa"/>
        <w:tblBorders>
          <w:top w:val="single" w:color="70AD47" w:sz="10" w:space="0"/>
          <w:left w:val="single" w:color="70AD47" w:sz="12" w:space="0"/>
          <w:bottom w:val="single" w:color="70AD47" w:sz="10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</w:tblGrid>
      <w:tr>
        <w:tblPrEx>
          <w:tblBorders>
            <w:top w:val="single" w:color="70AD47" w:sz="10" w:space="0"/>
            <w:left w:val="single" w:color="70AD47" w:sz="12" w:space="0"/>
            <w:bottom w:val="single" w:color="70AD47" w:sz="10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82" w:line="271" w:lineRule="auto"/>
              <w:ind w:left="475" w:right="149" w:hanging="311"/>
            </w:pPr>
            <w:r>
              <w:rPr>
                <w:b/>
                <w:bCs/>
                <w:spacing w:val="6"/>
              </w:rPr>
              <w:t>未带身份证或老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6"/>
              </w:rPr>
              <w:t>年手机者</w:t>
            </w:r>
          </w:p>
        </w:tc>
      </w:tr>
    </w:tbl>
    <w:p>
      <w:pPr>
        <w:spacing w:line="336" w:lineRule="exact"/>
        <w:ind w:left="843"/>
        <w:rPr>
          <w:rFonts w:ascii="微软雅黑" w:hAnsi="微软雅黑" w:eastAsia="微软雅黑" w:cs="微软雅黑"/>
          <w:sz w:val="34"/>
          <w:szCs w:val="34"/>
        </w:rPr>
      </w:pPr>
      <w:r>
        <w:pict>
          <v:shape id="_x0000_s1026" o:spid="_x0000_s1026" o:spt="202" type="#_x0000_t202" style="position:absolute;left:0pt;margin-left:40.25pt;margin-top:58.2pt;height:76.65pt;width:10.2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90" w:lineRule="auto"/>
                    <w:ind w:left="20" w:right="20" w:firstLine="12"/>
                    <w:rPr>
                      <w:rFonts w:ascii="微软雅黑" w:hAnsi="微软雅黑" w:eastAsia="微软雅黑" w:cs="微软雅黑"/>
                      <w:sz w:val="35"/>
                      <w:szCs w:val="35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9"/>
                      <w:sz w:val="38"/>
                      <w:szCs w:val="38"/>
                    </w:rPr>
                    <w:t>↓</w:t>
                  </w:r>
                  <w:r>
                    <w:rPr>
                      <w:rFonts w:ascii="微软雅黑" w:hAnsi="微软雅黑" w:eastAsia="微软雅黑" w:cs="微软雅黑"/>
                      <w:sz w:val="38"/>
                      <w:szCs w:val="3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4"/>
                      <w:sz w:val="35"/>
                      <w:szCs w:val="35"/>
                    </w:rPr>
                    <w:t>↓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position w:val="-3"/>
          <w:sz w:val="34"/>
          <w:szCs w:val="34"/>
        </w:rPr>
        <w:t>↓</w:t>
      </w:r>
    </w:p>
    <w:tbl>
      <w:tblPr>
        <w:tblStyle w:val="5"/>
        <w:tblW w:w="1810" w:type="dxa"/>
        <w:tblInd w:w="15" w:type="dxa"/>
        <w:tblBorders>
          <w:top w:val="single" w:color="70AD47" w:sz="12" w:space="0"/>
          <w:left w:val="single" w:color="70AD47" w:sz="12" w:space="0"/>
          <w:bottom w:val="single" w:color="70AD47" w:sz="12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</w:tblGrid>
      <w:tr>
        <w:tblPrEx>
          <w:tblBorders>
            <w:top w:val="single" w:color="70AD47" w:sz="12" w:space="0"/>
            <w:left w:val="single" w:color="70AD47" w:sz="12" w:space="0"/>
            <w:bottom w:val="single" w:color="70AD47" w:sz="12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10" w:type="dxa"/>
            <w:vAlign w:val="top"/>
          </w:tcPr>
          <w:p>
            <w:pPr>
              <w:pStyle w:val="6"/>
              <w:spacing w:before="135" w:line="274" w:lineRule="auto"/>
              <w:ind w:left="687" w:right="152" w:hanging="520"/>
            </w:pPr>
            <w:r>
              <w:rPr>
                <w:b/>
                <w:bCs/>
                <w:spacing w:val="6"/>
              </w:rPr>
              <w:t>到服务台填写就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诊卡</w:t>
            </w:r>
          </w:p>
        </w:tc>
      </w:tr>
    </w:tbl>
    <w:p>
      <w:pPr>
        <w:spacing w:before="124"/>
      </w:pPr>
    </w:p>
    <w:tbl>
      <w:tblPr>
        <w:tblStyle w:val="5"/>
        <w:tblW w:w="1711" w:type="dxa"/>
        <w:tblInd w:w="53" w:type="dxa"/>
        <w:tblBorders>
          <w:top w:val="single" w:color="70AD47" w:sz="12" w:space="0"/>
          <w:left w:val="single" w:color="70AD47" w:sz="12" w:space="0"/>
          <w:bottom w:val="single" w:color="70AD47" w:sz="12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</w:tblGrid>
      <w:tr>
        <w:tblPrEx>
          <w:tblBorders>
            <w:top w:val="single" w:color="70AD47" w:sz="12" w:space="0"/>
            <w:left w:val="single" w:color="70AD47" w:sz="12" w:space="0"/>
            <w:bottom w:val="single" w:color="70AD47" w:sz="12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11" w:type="dxa"/>
            <w:vAlign w:val="top"/>
          </w:tcPr>
          <w:p>
            <w:pPr>
              <w:pStyle w:val="6"/>
              <w:spacing w:before="113" w:line="273" w:lineRule="auto"/>
              <w:ind w:left="429" w:right="207" w:hanging="205"/>
            </w:pPr>
            <w:r>
              <w:rPr>
                <w:b/>
                <w:bCs/>
                <w:spacing w:val="6"/>
              </w:rPr>
              <w:t>到缴费窗口办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理就诊码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99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pict>
          <v:shape id="_x0000_s1027" o:spid="_x0000_s1027" o:spt="202" type="#_x0000_t202" style="position:absolute;left:0pt;margin-left:52.45pt;margin-top:134.3pt;height:106.3pt;width:9.6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7" w:line="427" w:lineRule="auto"/>
                    <w:ind w:left="20" w:right="20"/>
                    <w:rPr>
                      <w:rFonts w:ascii="Arial" w:hAnsi="Arial" w:eastAsia="Arial" w:cs="Arial"/>
                      <w:sz w:val="56"/>
                      <w:szCs w:val="56"/>
                    </w:rPr>
                  </w:pPr>
                  <w:r>
                    <w:rPr>
                      <w:rFonts w:ascii="Arial" w:hAnsi="Arial" w:eastAsia="Arial" w:cs="Arial"/>
                      <w:spacing w:val="21"/>
                      <w:sz w:val="47"/>
                      <w:szCs w:val="47"/>
                    </w:rPr>
                    <w:t>!</w:t>
                  </w:r>
                  <w:r>
                    <w:rPr>
                      <w:rFonts w:ascii="Arial" w:hAnsi="Arial" w:eastAsia="Arial" w:cs="Arial"/>
                      <w:sz w:val="47"/>
                      <w:szCs w:val="4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56"/>
                      <w:szCs w:val="56"/>
                    </w:rPr>
                    <w:t>!</w:t>
                  </w:r>
                </w:p>
              </w:txbxContent>
            </v:textbox>
          </v:shape>
        </w:pict>
      </w: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0"/>
      </w:pPr>
    </w:p>
    <w:tbl>
      <w:tblPr>
        <w:tblStyle w:val="5"/>
        <w:tblW w:w="2282" w:type="dxa"/>
        <w:tblInd w:w="5" w:type="dxa"/>
        <w:tbl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</w:tblGrid>
      <w:tr>
        <w:tblPrEx>
          <w:tblBorders>
            <w:top w:val="single" w:color="70AD47" w:sz="4" w:space="0"/>
            <w:left w:val="single" w:color="70AD47" w:sz="4" w:space="0"/>
            <w:bottom w:val="single" w:color="70AD47" w:sz="4" w:space="0"/>
            <w:right w:val="single" w:color="70AD4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2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3" w:lineRule="auto"/>
              <w:ind w:left="933" w:right="185" w:hanging="735"/>
            </w:pPr>
            <w:r>
              <w:rPr>
                <w:b/>
                <w:bCs/>
                <w:spacing w:val="7"/>
              </w:rPr>
              <w:t>微信关注菏泽卫生健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康码</w:t>
            </w:r>
          </w:p>
        </w:tc>
      </w:tr>
    </w:tbl>
    <w:p>
      <w:pPr>
        <w:spacing w:line="450" w:lineRule="auto"/>
        <w:rPr>
          <w:rFonts w:ascii="Arial"/>
          <w:sz w:val="21"/>
        </w:rPr>
      </w:pPr>
    </w:p>
    <w:p>
      <w:pPr>
        <w:pStyle w:val="2"/>
        <w:spacing w:before="1" w:line="1071" w:lineRule="exact"/>
        <w:ind w:firstLine="95"/>
      </w:pPr>
      <w:r>
        <w:rPr>
          <w:position w:val="-21"/>
        </w:rPr>
        <w:pict>
          <v:group id="_x0000_s1028" o:spid="_x0000_s1028" o:spt="203" style="height:53.55pt;width:105pt;" coordsize="2100,1070">
            <o:lock v:ext="edit"/>
            <v:shape id="_x0000_s1029" o:spid="_x0000_s1029" o:spt="75" type="#_x0000_t75" style="position:absolute;left:0;top:0;height:1070;width:210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0" o:spid="_x0000_s1030" o:spt="202" type="#_x0000_t202" style="position:absolute;left:-20;top:-20;height:1110;width:21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93" w:line="274" w:lineRule="auto"/>
                      <w:ind w:left="450" w:right="224" w:hanging="20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办虚拟电子就诊卡</w:t>
                    </w:r>
                    <w:r>
                      <w:rPr>
                        <w:rFonts w:ascii="宋体" w:hAnsi="宋体" w:eastAsia="宋体" w:cs="宋体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或绑定就诊卡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55" w:line="229" w:lineRule="auto"/>
        <w:ind w:left="324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928370" cy="3105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</w:rPr>
        <w:t>复诊患者</w:t>
      </w:r>
    </w:p>
    <w:p>
      <w:pPr>
        <w:spacing w:before="88" w:line="1478" w:lineRule="exact"/>
        <w:ind w:left="648"/>
      </w:pPr>
      <w:r>
        <w:rPr>
          <w:position w:val="-30"/>
        </w:rPr>
        <w:drawing>
          <wp:inline distT="0" distB="0" distL="0" distR="0">
            <wp:extent cx="95885" cy="9385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443" cy="93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5" w:line="228" w:lineRule="auto"/>
        <w:ind w:left="313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-5715</wp:posOffset>
            </wp:positionV>
            <wp:extent cx="800100" cy="31051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</w:rPr>
        <w:t>持码患者</w:t>
      </w:r>
    </w:p>
    <w:p>
      <w:pPr>
        <w:spacing w:before="87" w:line="2352" w:lineRule="exact"/>
        <w:ind w:left="631"/>
      </w:pPr>
      <w:r>
        <w:rPr>
          <w:position w:val="-47"/>
        </w:rPr>
        <w:drawing>
          <wp:inline distT="0" distB="0" distL="0" distR="0">
            <wp:extent cx="95885" cy="14935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444" cy="14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52" w:lineRule="exact"/>
        <w:sectPr>
          <w:type w:val="continuous"/>
          <w:pgSz w:w="11906" w:h="16839"/>
          <w:pgMar w:top="1343" w:right="971" w:bottom="0" w:left="1376" w:header="891" w:footer="0" w:gutter="0"/>
          <w:cols w:equalWidth="0" w:num="3">
            <w:col w:w="4823" w:space="100"/>
            <w:col w:w="3074" w:space="100"/>
            <w:col w:w="1463"/>
          </w:cols>
        </w:sect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5"/>
        <w:tblW w:w="9030" w:type="dxa"/>
        <w:tblInd w:w="278" w:type="dxa"/>
        <w:tblBorders>
          <w:top w:val="single" w:color="70AD47" w:sz="12" w:space="0"/>
          <w:left w:val="single" w:color="70AD47" w:sz="12" w:space="0"/>
          <w:bottom w:val="single" w:color="70AD47" w:sz="12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>
        <w:tblPrEx>
          <w:tblBorders>
            <w:top w:val="single" w:color="70AD47" w:sz="12" w:space="0"/>
            <w:left w:val="single" w:color="70AD47" w:sz="12" w:space="0"/>
            <w:bottom w:val="single" w:color="70AD47" w:sz="12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30" w:type="dxa"/>
            <w:vAlign w:val="top"/>
          </w:tcPr>
          <w:p>
            <w:pPr>
              <w:pStyle w:val="6"/>
              <w:spacing w:before="270" w:line="228" w:lineRule="auto"/>
              <w:ind w:left="3040"/>
            </w:pPr>
            <w:r>
              <w:rPr>
                <w:b/>
                <w:bCs/>
                <w:spacing w:val="7"/>
              </w:rPr>
              <w:t>去自助机或各分诊区分诊台挂号</w:t>
            </w:r>
          </w:p>
        </w:tc>
      </w:tr>
    </w:tbl>
    <w:p>
      <w:pPr>
        <w:spacing w:before="22" w:line="357" w:lineRule="exact"/>
        <w:ind w:left="4532"/>
        <w:rPr>
          <w:rFonts w:ascii="微软雅黑" w:hAnsi="微软雅黑" w:eastAsia="微软雅黑" w:cs="微软雅黑"/>
          <w:sz w:val="35"/>
          <w:szCs w:val="35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198755</wp:posOffset>
            </wp:positionV>
            <wp:extent cx="1822450" cy="35814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position w:val="-3"/>
          <w:sz w:val="35"/>
          <w:szCs w:val="35"/>
        </w:rPr>
        <w:t>↓</w:t>
      </w:r>
    </w:p>
    <w:p>
      <w:pPr>
        <w:pStyle w:val="2"/>
        <w:spacing w:before="111" w:line="228" w:lineRule="auto"/>
        <w:ind w:left="3558"/>
      </w:pPr>
      <w:r>
        <w:rPr>
          <w:b/>
          <w:bCs/>
          <w:spacing w:val="7"/>
        </w:rPr>
        <w:t>在各诊区等候叫号就诊</w:t>
      </w:r>
    </w:p>
    <w:p>
      <w:pPr>
        <w:spacing w:before="130" w:line="360" w:lineRule="exact"/>
        <w:ind w:left="4524"/>
        <w:rPr>
          <w:rFonts w:ascii="微软雅黑" w:hAnsi="微软雅黑" w:eastAsia="微软雅黑" w:cs="微软雅黑"/>
          <w:sz w:val="36"/>
          <w:szCs w:val="36"/>
        </w:rPr>
      </w:pPr>
      <w:r>
        <w:pict>
          <v:shape id="_x0000_s1031" o:spid="_x0000_s1031" o:spt="202" type="#_x0000_t202" style="position:absolute;left:0pt;margin-left:350.7pt;margin-top:84.25pt;height:24.45pt;width:90.9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748" w:type="dxa"/>
                    <w:tblInd w:w="35" w:type="dxa"/>
                    <w:tblBorders>
                      <w:top w:val="single" w:color="70AD47" w:sz="12" w:space="0"/>
                      <w:left w:val="single" w:color="70AD47" w:sz="12" w:space="0"/>
                      <w:bottom w:val="single" w:color="70AD47" w:sz="12" w:space="0"/>
                      <w:right w:val="single" w:color="70AD47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8"/>
                  </w:tblGrid>
                  <w:tr>
                    <w:tblPrEx>
                      <w:tblBorders>
                        <w:top w:val="single" w:color="70AD47" w:sz="12" w:space="0"/>
                        <w:left w:val="single" w:color="70AD47" w:sz="12" w:space="0"/>
                        <w:bottom w:val="single" w:color="70AD47" w:sz="12" w:space="0"/>
                        <w:right w:val="single" w:color="70AD47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1748" w:type="dxa"/>
                        <w:vAlign w:val="top"/>
                      </w:tcPr>
                      <w:p>
                        <w:pPr>
                          <w:pStyle w:val="6"/>
                          <w:spacing w:before="114" w:line="229" w:lineRule="auto"/>
                          <w:ind w:left="448"/>
                        </w:pPr>
                        <w:r>
                          <w:rPr>
                            <w:b/>
                            <w:bCs/>
                            <w:spacing w:val="6"/>
                          </w:rPr>
                          <w:t>开住院证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2.25pt;margin-top:86.15pt;height:24.65pt;width:112.6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82" w:type="dxa"/>
                    <w:tblInd w:w="35" w:type="dxa"/>
                    <w:tblBorders>
                      <w:top w:val="single" w:color="70AD47" w:sz="12" w:space="0"/>
                      <w:left w:val="single" w:color="70AD47" w:sz="12" w:space="0"/>
                      <w:bottom w:val="single" w:color="70AD47" w:sz="12" w:space="0"/>
                      <w:right w:val="single" w:color="70AD47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82"/>
                  </w:tblGrid>
                  <w:tr>
                    <w:tblPrEx>
                      <w:tblBorders>
                        <w:top w:val="single" w:color="70AD47" w:sz="12" w:space="0"/>
                        <w:left w:val="single" w:color="70AD47" w:sz="12" w:space="0"/>
                        <w:bottom w:val="single" w:color="70AD47" w:sz="12" w:space="0"/>
                        <w:right w:val="single" w:color="70AD47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2182" w:type="dxa"/>
                        <w:vAlign w:val="top"/>
                      </w:tcPr>
                      <w:p>
                        <w:pPr>
                          <w:pStyle w:val="6"/>
                          <w:spacing w:before="112" w:line="228" w:lineRule="auto"/>
                          <w:ind w:left="245"/>
                        </w:pPr>
                        <w:r>
                          <w:rPr>
                            <w:b/>
                            <w:bCs/>
                            <w:spacing w:val="7"/>
                          </w:rPr>
                          <w:t>开具检查、化验单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1360805</wp:posOffset>
            </wp:positionV>
            <wp:extent cx="96520" cy="18122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456" cy="181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670560</wp:posOffset>
            </wp:positionV>
            <wp:extent cx="96520" cy="40703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443" cy="407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670560</wp:posOffset>
            </wp:positionV>
            <wp:extent cx="4269105" cy="44259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9028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position w:val="-3"/>
          <w:sz w:val="36"/>
          <w:szCs w:val="36"/>
        </w:rPr>
        <w:t>↓</w:t>
      </w:r>
    </w:p>
    <w:tbl>
      <w:tblPr>
        <w:tblStyle w:val="5"/>
        <w:tblW w:w="8165" w:type="dxa"/>
        <w:tblInd w:w="516" w:type="dxa"/>
        <w:tblBorders>
          <w:top w:val="single" w:color="70AD47" w:sz="12" w:space="0"/>
          <w:left w:val="single" w:color="70AD47" w:sz="12" w:space="0"/>
          <w:bottom w:val="single" w:color="70AD47" w:sz="12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5"/>
      </w:tblGrid>
      <w:tr>
        <w:tblPrEx>
          <w:tblBorders>
            <w:top w:val="single" w:color="70AD47" w:sz="12" w:space="0"/>
            <w:left w:val="single" w:color="70AD47" w:sz="12" w:space="0"/>
            <w:bottom w:val="single" w:color="70AD47" w:sz="12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165" w:type="dxa"/>
            <w:vAlign w:val="top"/>
          </w:tcPr>
          <w:p>
            <w:pPr>
              <w:pStyle w:val="6"/>
              <w:spacing w:before="151" w:line="230" w:lineRule="auto"/>
              <w:ind w:left="3665"/>
            </w:pPr>
            <w:r>
              <w:rPr>
                <w:b/>
                <w:bCs/>
                <w:spacing w:val="4"/>
              </w:rPr>
              <w:t>医生接诊</w:t>
            </w:r>
          </w:p>
        </w:tc>
      </w:tr>
    </w:tbl>
    <w:p>
      <w:pPr>
        <w:spacing w:before="69"/>
      </w:pPr>
    </w:p>
    <w:p>
      <w:pPr>
        <w:spacing w:before="69"/>
      </w:pPr>
    </w:p>
    <w:tbl>
      <w:tblPr>
        <w:tblStyle w:val="5"/>
        <w:tblW w:w="2385" w:type="dxa"/>
        <w:tblInd w:w="3412" w:type="dxa"/>
        <w:tblBorders>
          <w:top w:val="single" w:color="70AD47" w:sz="10" w:space="0"/>
          <w:left w:val="single" w:color="70AD47" w:sz="12" w:space="0"/>
          <w:bottom w:val="single" w:color="70AD47" w:sz="10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</w:tblGrid>
      <w:tr>
        <w:tblPrEx>
          <w:tblBorders>
            <w:top w:val="single" w:color="70AD47" w:sz="10" w:space="0"/>
            <w:left w:val="single" w:color="70AD47" w:sz="12" w:space="0"/>
            <w:bottom w:val="single" w:color="70AD47" w:sz="10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85" w:type="dxa"/>
            <w:vAlign w:val="top"/>
          </w:tcPr>
          <w:p>
            <w:pPr>
              <w:pStyle w:val="6"/>
              <w:spacing w:before="116" w:line="227" w:lineRule="auto"/>
              <w:ind w:left="346"/>
            </w:pPr>
            <w:r>
              <w:rPr>
                <w:b/>
                <w:bCs/>
                <w:spacing w:val="7"/>
              </w:rPr>
              <w:t>开处方单、治疗单</w:t>
            </w:r>
          </w:p>
        </w:tc>
      </w:tr>
    </w:tbl>
    <w:p>
      <w:pPr>
        <w:spacing w:before="2" w:line="207" w:lineRule="auto"/>
        <w:ind w:left="4515"/>
        <w:rPr>
          <w:rFonts w:ascii="Arial" w:hAnsi="Arial" w:eastAsia="Arial" w:cs="Arial"/>
          <w:sz w:val="48"/>
          <w:szCs w:val="48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24130</wp:posOffset>
            </wp:positionV>
            <wp:extent cx="96520" cy="2463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418" cy="24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18"/>
          <w:sz w:val="48"/>
          <w:szCs w:val="48"/>
        </w:rPr>
        <w:t>!</w:t>
      </w:r>
    </w:p>
    <w:tbl>
      <w:tblPr>
        <w:tblStyle w:val="5"/>
        <w:tblW w:w="5670" w:type="dxa"/>
        <w:tblInd w:w="333" w:type="dxa"/>
        <w:tblBorders>
          <w:top w:val="single" w:color="70AD47" w:sz="12" w:space="0"/>
          <w:left w:val="single" w:color="70AD47" w:sz="12" w:space="0"/>
          <w:bottom w:val="single" w:color="70AD47" w:sz="12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0"/>
      </w:tblGrid>
      <w:tr>
        <w:tblPrEx>
          <w:tblBorders>
            <w:top w:val="single" w:color="70AD47" w:sz="12" w:space="0"/>
            <w:left w:val="single" w:color="70AD47" w:sz="12" w:space="0"/>
            <w:bottom w:val="single" w:color="70AD47" w:sz="12" w:space="0"/>
            <w:right w:val="single" w:color="70AD47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70" w:type="dxa"/>
            <w:vAlign w:val="top"/>
          </w:tcPr>
          <w:p>
            <w:pPr>
              <w:pStyle w:val="6"/>
              <w:spacing w:before="124" w:line="228" w:lineRule="auto"/>
              <w:ind w:left="647"/>
            </w:pPr>
            <w:r>
              <w:rPr>
                <w:b/>
                <w:bCs/>
                <w:spacing w:val="7"/>
              </w:rPr>
              <w:t>电子码中余额不足时，在缴费窗口或自助机缴费</w:t>
            </w:r>
          </w:p>
        </w:tc>
      </w:tr>
    </w:tbl>
    <w:p>
      <w:pPr>
        <w:spacing w:before="3" w:line="317" w:lineRule="exact"/>
        <w:ind w:firstLine="1310"/>
      </w:pPr>
      <w:r>
        <w:pict>
          <v:shape id="_x0000_s1033" o:spid="_x0000_s1033" o:spt="202" type="#_x0000_t202" style="position:absolute;left:0pt;margin-left:236.25pt;margin-top:1.55pt;height:28.75pt;width:9.6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0" w:lineRule="auto"/>
                    <w:ind w:left="20"/>
                    <w:rPr>
                      <w:rFonts w:ascii="Arial" w:hAnsi="Arial" w:eastAsia="Arial" w:cs="Arial"/>
                      <w:sz w:val="53"/>
                      <w:szCs w:val="53"/>
                    </w:rPr>
                  </w:pPr>
                  <w:r>
                    <w:rPr>
                      <w:rFonts w:ascii="Arial" w:hAnsi="Arial" w:eastAsia="Arial" w:cs="Arial"/>
                      <w:spacing w:val="4"/>
                      <w:sz w:val="53"/>
                      <w:szCs w:val="53"/>
                    </w:rPr>
                    <w:t>!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88.85pt;margin-top:27.8pt;height:40.5pt;width:104.2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015" w:type="dxa"/>
                    <w:tblInd w:w="35" w:type="dxa"/>
                    <w:tblBorders>
                      <w:top w:val="single" w:color="70AD47" w:sz="12" w:space="0"/>
                      <w:left w:val="single" w:color="70AD47" w:sz="12" w:space="0"/>
                      <w:bottom w:val="single" w:color="70AD47" w:sz="12" w:space="0"/>
                      <w:right w:val="single" w:color="70AD47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15"/>
                  </w:tblGrid>
                  <w:tr>
                    <w:tblPrEx>
                      <w:tblBorders>
                        <w:top w:val="single" w:color="70AD47" w:sz="12" w:space="0"/>
                        <w:left w:val="single" w:color="70AD47" w:sz="12" w:space="0"/>
                        <w:bottom w:val="single" w:color="70AD47" w:sz="12" w:space="0"/>
                        <w:right w:val="single" w:color="70AD47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0" w:hRule="atLeast"/>
                    </w:trPr>
                    <w:tc>
                      <w:tcPr>
                        <w:tcW w:w="2015" w:type="dxa"/>
                        <w:vAlign w:val="top"/>
                      </w:tcPr>
                      <w:p>
                        <w:pPr>
                          <w:pStyle w:val="6"/>
                          <w:spacing w:before="115" w:line="270" w:lineRule="auto"/>
                          <w:ind w:left="183" w:right="148" w:hanging="18"/>
                        </w:pPr>
                        <w:r>
                          <w:rPr>
                            <w:b/>
                            <w:bCs/>
                            <w:spacing w:val="6"/>
                          </w:rPr>
                          <w:t>到药房、治疗室刷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3"/>
                          </w:rPr>
                          <w:t>电子码扣费取药、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6"/>
        </w:rPr>
        <w:drawing>
          <wp:inline distT="0" distB="0" distL="0" distR="0">
            <wp:extent cx="95885" cy="20066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6405" cy="2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770" w:type="dxa"/>
        <w:tblInd w:w="391" w:type="dxa"/>
        <w:tblBorders>
          <w:top w:val="single" w:color="70AD47" w:sz="10" w:space="0"/>
          <w:left w:val="single" w:color="70AD47" w:sz="12" w:space="0"/>
          <w:bottom w:val="single" w:color="70AD47" w:sz="10" w:space="0"/>
          <w:right w:val="single" w:color="70AD47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</w:tblGrid>
      <w:tr>
        <w:tblPrEx>
          <w:tblBorders>
            <w:top w:val="single" w:color="70AD47" w:sz="10" w:space="0"/>
            <w:left w:val="single" w:color="70AD47" w:sz="12" w:space="0"/>
            <w:bottom w:val="single" w:color="70AD47" w:sz="10" w:space="0"/>
            <w:right w:val="single" w:color="70AD47" w:sz="12" w:space="0"/>
            <w:insideH w:val="none" w:color="auto" w:sz="0" w:space="0"/>
            <w:insideV w:val="none" w:color="auto" w:sz="0" w:space="0"/>
          </w:tblBorders>
        </w:tblPrEx>
        <w:trPr>
          <w:trHeight w:val="726" w:hRule="atLeast"/>
        </w:trPr>
        <w:tc>
          <w:tcPr>
            <w:tcW w:w="1770" w:type="dxa"/>
            <w:vAlign w:val="top"/>
          </w:tcPr>
          <w:p>
            <w:pPr>
              <w:pStyle w:val="6"/>
              <w:spacing w:before="111" w:line="272" w:lineRule="auto"/>
              <w:ind w:left="249" w:right="237" w:firstLine="8"/>
            </w:pPr>
            <w:r>
              <w:rPr>
                <w:b/>
                <w:bCs/>
                <w:spacing w:val="5"/>
              </w:rPr>
              <w:t>医技科室刷电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子码扣费等待</w:t>
            </w:r>
          </w:p>
        </w:tc>
      </w:tr>
    </w:tbl>
    <w:p>
      <w:pPr>
        <w:spacing w:line="298" w:lineRule="exact"/>
        <w:ind w:left="1196"/>
        <w:rPr>
          <w:rFonts w:ascii="微软雅黑" w:hAnsi="微软雅黑" w:eastAsia="微软雅黑" w:cs="微软雅黑"/>
          <w:sz w:val="30"/>
          <w:szCs w:val="30"/>
        </w:rPr>
      </w:pPr>
      <w:r>
        <w:pict>
          <v:shape id="_x0000_s1035" o:spid="_x0000_s1035" o:spt="202" type="#_x0000_t202" style="position:absolute;left:0pt;margin-left:236.1pt;margin-top:10.95pt;height:21.95pt;width:9.6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98" w:lineRule="exact"/>
                    <w:jc w:val="right"/>
                    <w:rPr>
                      <w:rFonts w:ascii="微软雅黑" w:hAnsi="微软雅黑" w:eastAsia="微软雅黑" w:cs="微软雅黑"/>
                      <w:sz w:val="39"/>
                      <w:szCs w:val="39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4"/>
                      <w:position w:val="-3"/>
                      <w:sz w:val="39"/>
                      <w:szCs w:val="39"/>
                    </w:rPr>
                    <w:t>↓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1"/>
          <w:position w:val="-3"/>
          <w:sz w:val="30"/>
          <w:szCs w:val="30"/>
        </w:rPr>
        <w:t>↓</w:t>
      </w:r>
    </w:p>
    <w:p>
      <w:pPr>
        <w:pStyle w:val="2"/>
        <w:spacing w:before="69" w:line="1088" w:lineRule="exact"/>
        <w:ind w:firstLine="376"/>
      </w:pPr>
      <w:r>
        <w:pict>
          <v:shape id="_x0000_s1036" o:spid="_x0000_s1036" o:spt="202" type="#_x0000_t202" style="position:absolute;left:0pt;margin-left:188.3pt;margin-top:15.45pt;height:31.15pt;width:105.1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032" w:type="dxa"/>
                    <w:tblInd w:w="35" w:type="dxa"/>
                    <w:tblBorders>
                      <w:top w:val="single" w:color="70AD47" w:sz="12" w:space="0"/>
                      <w:left w:val="single" w:color="70AD47" w:sz="12" w:space="0"/>
                      <w:bottom w:val="single" w:color="70AD47" w:sz="12" w:space="0"/>
                      <w:right w:val="single" w:color="70AD47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32"/>
                  </w:tblGrid>
                  <w:tr>
                    <w:tblPrEx>
                      <w:tblBorders>
                        <w:top w:val="single" w:color="70AD47" w:sz="12" w:space="0"/>
                        <w:left w:val="single" w:color="70AD47" w:sz="12" w:space="0"/>
                        <w:bottom w:val="single" w:color="70AD47" w:sz="12" w:space="0"/>
                        <w:right w:val="single" w:color="70AD47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2" w:hRule="atLeast"/>
                    </w:trPr>
                    <w:tc>
                      <w:tcPr>
                        <w:tcW w:w="2032" w:type="dxa"/>
                        <w:vAlign w:val="top"/>
                      </w:tcPr>
                      <w:p>
                        <w:pPr>
                          <w:pStyle w:val="6"/>
                          <w:spacing w:before="157" w:line="228" w:lineRule="auto"/>
                          <w:ind w:left="175"/>
                        </w:pPr>
                        <w:r>
                          <w:rPr>
                            <w:b/>
                            <w:bCs/>
                            <w:spacing w:val="6"/>
                          </w:rPr>
                          <w:t>收费窗口打印发票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75pt;margin-top:27.7pt;height:29.25pt;width:126.7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464" w:type="dxa"/>
                    <w:tblInd w:w="35" w:type="dxa"/>
                    <w:tblBorders>
                      <w:top w:val="single" w:color="70AD47" w:sz="12" w:space="0"/>
                      <w:left w:val="single" w:color="70AD47" w:sz="12" w:space="0"/>
                      <w:bottom w:val="single" w:color="70AD47" w:sz="12" w:space="0"/>
                      <w:right w:val="single" w:color="70AD47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64"/>
                  </w:tblGrid>
                  <w:tr>
                    <w:tblPrEx>
                      <w:tblBorders>
                        <w:top w:val="single" w:color="70AD47" w:sz="12" w:space="0"/>
                        <w:left w:val="single" w:color="70AD47" w:sz="12" w:space="0"/>
                        <w:bottom w:val="single" w:color="70AD47" w:sz="12" w:space="0"/>
                        <w:right w:val="single" w:color="70AD47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2464" w:type="dxa"/>
                        <w:vAlign w:val="top"/>
                      </w:tcPr>
                      <w:p>
                        <w:pPr>
                          <w:pStyle w:val="6"/>
                          <w:spacing w:before="137" w:line="228" w:lineRule="auto"/>
                          <w:ind w:left="177"/>
                        </w:pPr>
                        <w:r>
                          <w:rPr>
                            <w:b/>
                            <w:bCs/>
                            <w:spacing w:val="7"/>
                          </w:rPr>
                          <w:t>去住院处办理住院手续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21"/>
        </w:rPr>
        <w:pict>
          <v:group id="_x0000_s1038" o:spid="_x0000_s1038" o:spt="203" style="height:54.45pt;width:94.75pt;" coordsize="1895,1089">
            <o:lock v:ext="edit"/>
            <v:shape id="_x0000_s1039" o:spid="_x0000_s1039" o:spt="75" type="#_x0000_t75" style="position:absolute;left:0;top:0;height:1089;width:189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40" o:spid="_x0000_s1040" o:spt="202" type="#_x0000_t202" style="position:absolute;left:-20;top:-20;height:1129;width:1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5" w:line="278" w:lineRule="auto"/>
                      <w:ind w:left="242" w:right="227" w:hanging="2"/>
                      <w:jc w:val="both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1"/>
                        <w:sz w:val="20"/>
                        <w:szCs w:val="20"/>
                      </w:rPr>
                      <w:t>检查完成后，</w:t>
                    </w:r>
                    <w:r>
                      <w:rPr>
                        <w:rFonts w:ascii="宋体" w:hAnsi="宋体" w:eastAsia="宋体" w:cs="宋体"/>
                        <w:spacing w:val="-5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1"/>
                        <w:sz w:val="20"/>
                        <w:szCs w:val="20"/>
                      </w:rPr>
                      <w:t>由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分诊台按照续诊</w:t>
                    </w:r>
                    <w:r>
                      <w:rPr>
                        <w:rFonts w:ascii="宋体" w:hAnsi="宋体" w:eastAsia="宋体" w:cs="宋体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23"/>
                        <w:sz w:val="20"/>
                        <w:szCs w:val="20"/>
                      </w:rPr>
                      <w:t>规则进行排队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088" w:lineRule="exact"/>
        <w:sectPr>
          <w:type w:val="continuous"/>
          <w:pgSz w:w="11906" w:h="16839"/>
          <w:pgMar w:top="1343" w:right="971" w:bottom="0" w:left="1376" w:header="891" w:footer="0" w:gutter="0"/>
          <w:cols w:equalWidth="0" w:num="1">
            <w:col w:w="9559"/>
          </w:cols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12182" w:lineRule="exact"/>
        <w:ind w:firstLine="14"/>
      </w:pPr>
      <w:r>
        <w:rPr>
          <w:position w:val="-243"/>
        </w:rPr>
        <w:drawing>
          <wp:inline distT="0" distB="0" distL="0" distR="0">
            <wp:extent cx="5271135" cy="773557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73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182" w:lineRule="exact"/>
        <w:sectPr>
          <w:headerReference r:id="rId6" w:type="default"/>
          <w:pgSz w:w="11906" w:h="16839"/>
          <w:pgMar w:top="1343" w:right="1785" w:bottom="0" w:left="1785" w:header="891" w:footer="0" w:gutter="0"/>
          <w:cols w:space="720" w:num="1"/>
        </w:sectPr>
      </w:pPr>
    </w:p>
    <w:p>
      <w:pPr>
        <w:spacing w:before="180" w:line="12000" w:lineRule="exact"/>
        <w:ind w:firstLine="1569"/>
      </w:pPr>
      <w:r>
        <w:rPr>
          <w:position w:val="-240"/>
        </w:rPr>
        <w:drawing>
          <wp:inline distT="0" distB="0" distL="0" distR="0">
            <wp:extent cx="4284980" cy="76200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548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343" w:right="1785" w:bottom="0" w:left="1785" w:header="89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8" w:line="225" w:lineRule="auto"/>
      <w:ind w:left="3481"/>
      <w:rPr>
        <w:sz w:val="31"/>
        <w:szCs w:val="31"/>
      </w:rPr>
    </w:pPr>
    <w:r>
      <w:pict>
        <v:shape id="_x0000_s2049" o:spid="_x0000_s2049" style="position:absolute;left:0pt;margin-left:90pt;margin-top:65.3pt;height:0.5pt;width:415.3pt;mso-position-horizontal-relative:page;mso-position-vertical-relative:page;z-index:25165926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spacing w:val="6"/>
        <w:sz w:val="31"/>
        <w:szCs w:val="31"/>
      </w:rPr>
      <w:t>东明县人民医院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8" w:line="225" w:lineRule="auto"/>
      <w:ind w:left="3071"/>
      <w:rPr>
        <w:sz w:val="31"/>
        <w:szCs w:val="31"/>
      </w:rPr>
    </w:pPr>
    <w:r>
      <w:pict>
        <v:shape id="_x0000_s2050" o:spid="_x0000_s2050" style="position:absolute;left:0pt;margin-left:90pt;margin-top:65.3pt;height:0.5pt;width:415.3pt;mso-position-horizontal-relative:page;mso-position-vertical-relative:page;z-index:251660288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spacing w:val="6"/>
        <w:sz w:val="31"/>
        <w:szCs w:val="31"/>
      </w:rPr>
      <w:t>东明县人民医院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64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2023-07-18T16:52:00Z</dcterms:created>
  <dc:creator>Administrator</dc:creator>
  <cp:lastModifiedBy>风和日丽</cp:lastModifiedBy>
  <dcterms:modified xsi:type="dcterms:W3CDTF">2025-06-13T07:07:57Z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2025-06-13T15:07:48Z</vt:filetime>
  </property>
  <property fmtid="{D5CDD505-2E9C-101B-9397-08002B2CF9AE}" pid="4" name="KSOProductBuildVer">
    <vt:lpwstr>2052-12.1.0.15374</vt:lpwstr>
  </property>
  <property fmtid="{D5CDD505-2E9C-101B-9397-08002B2CF9AE}" pid="5" name="ICV">
    <vt:lpwstr>8C922148682145DC94F2DD1E56C52788_13</vt:lpwstr>
  </property>
</Properties>
</file>